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2E36" w:rsidRDefault="005E2E36" w:rsidP="005E2E36">
      <w:pPr>
        <w:jc w:val="center"/>
        <w:rPr>
          <w:sz w:val="56"/>
          <w:szCs w:val="56"/>
        </w:rPr>
      </w:pPr>
    </w:p>
    <w:p w:rsidR="005E2E36" w:rsidRDefault="005E2E36" w:rsidP="005E2E36">
      <w:pPr>
        <w:jc w:val="center"/>
        <w:rPr>
          <w:sz w:val="56"/>
          <w:szCs w:val="56"/>
        </w:rPr>
      </w:pPr>
    </w:p>
    <w:p w:rsidR="004833FB" w:rsidRPr="004833FB" w:rsidRDefault="004833FB" w:rsidP="00E97949">
      <w:pPr>
        <w:spacing w:after="0" w:line="240" w:lineRule="auto"/>
        <w:jc w:val="center"/>
        <w:rPr>
          <w:rFonts w:ascii="Adobe Fan Heiti Std B" w:eastAsia="Adobe Fan Heiti Std B" w:hAnsi="Adobe Fan Heiti Std B"/>
          <w:color w:val="17365D" w:themeColor="text2" w:themeShade="BF"/>
          <w:sz w:val="144"/>
          <w:szCs w:val="56"/>
        </w:rPr>
      </w:pPr>
      <w:r w:rsidRPr="004833FB">
        <w:rPr>
          <w:rFonts w:ascii="Adobe Fan Heiti Std B" w:eastAsia="Adobe Fan Heiti Std B" w:hAnsi="Adobe Fan Heiti Std B"/>
          <w:color w:val="17365D" w:themeColor="text2" w:themeShade="BF"/>
          <w:sz w:val="144"/>
          <w:szCs w:val="56"/>
        </w:rPr>
        <w:t xml:space="preserve">MANUAL </w:t>
      </w:r>
    </w:p>
    <w:p w:rsidR="004833FB" w:rsidRPr="004833FB" w:rsidRDefault="004833FB" w:rsidP="00E97949">
      <w:pPr>
        <w:spacing w:after="0" w:line="240" w:lineRule="auto"/>
        <w:jc w:val="center"/>
        <w:rPr>
          <w:rFonts w:ascii="Adobe Fan Heiti Std B" w:eastAsia="Adobe Fan Heiti Std B" w:hAnsi="Adobe Fan Heiti Std B"/>
          <w:color w:val="17365D" w:themeColor="text2" w:themeShade="BF"/>
          <w:sz w:val="144"/>
          <w:szCs w:val="56"/>
        </w:rPr>
      </w:pPr>
      <w:r w:rsidRPr="004833FB">
        <w:rPr>
          <w:rFonts w:ascii="Adobe Fan Heiti Std B" w:eastAsia="Adobe Fan Heiti Std B" w:hAnsi="Adobe Fan Heiti Std B"/>
          <w:color w:val="17365D" w:themeColor="text2" w:themeShade="BF"/>
          <w:sz w:val="144"/>
          <w:szCs w:val="56"/>
        </w:rPr>
        <w:t xml:space="preserve">DE </w:t>
      </w:r>
    </w:p>
    <w:p w:rsidR="004833FB" w:rsidRPr="004833FB" w:rsidRDefault="004833FB" w:rsidP="00E97949">
      <w:pPr>
        <w:spacing w:after="0" w:line="240" w:lineRule="auto"/>
        <w:jc w:val="center"/>
        <w:rPr>
          <w:rFonts w:ascii="Adobe Fan Heiti Std B" w:eastAsia="Adobe Fan Heiti Std B" w:hAnsi="Adobe Fan Heiti Std B"/>
          <w:color w:val="17365D" w:themeColor="text2" w:themeShade="BF"/>
          <w:sz w:val="144"/>
          <w:szCs w:val="56"/>
        </w:rPr>
      </w:pPr>
      <w:r w:rsidRPr="004833FB">
        <w:rPr>
          <w:rFonts w:ascii="Adobe Fan Heiti Std B" w:eastAsia="Adobe Fan Heiti Std B" w:hAnsi="Adobe Fan Heiti Std B"/>
          <w:color w:val="17365D" w:themeColor="text2" w:themeShade="BF"/>
          <w:sz w:val="144"/>
          <w:szCs w:val="56"/>
        </w:rPr>
        <w:t xml:space="preserve">USUARIO </w:t>
      </w:r>
    </w:p>
    <w:p w:rsidR="005E2E36" w:rsidRPr="004833FB" w:rsidRDefault="004833FB" w:rsidP="005E2E36">
      <w:pPr>
        <w:jc w:val="center"/>
        <w:rPr>
          <w:rFonts w:ascii="Adobe Fan Heiti Std B" w:eastAsia="Adobe Fan Heiti Std B" w:hAnsi="Adobe Fan Heiti Std B"/>
          <w:sz w:val="56"/>
          <w:szCs w:val="56"/>
        </w:rPr>
      </w:pPr>
      <w:r w:rsidRPr="004833FB">
        <w:rPr>
          <w:rFonts w:ascii="Berlin Sans FB Demi" w:eastAsia="Adobe Fan Heiti Std B" w:hAnsi="Berlin Sans FB Demi"/>
          <w:color w:val="365F91" w:themeColor="accent1" w:themeShade="BF"/>
          <w:sz w:val="72"/>
          <w:szCs w:val="56"/>
        </w:rPr>
        <w:t>SISTDOC - SISTEMA DE TRAMITE DOCUMENTARIO</w:t>
      </w:r>
    </w:p>
    <w:p w:rsidR="005E2E36" w:rsidRDefault="00E97949" w:rsidP="005D7126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4630522" cy="1150358"/>
            <wp:effectExtent l="0" t="0" r="0" b="0"/>
            <wp:docPr id="40" name="Imagen 1" descr="H:\Ingenieria Software 2\Proyecto Final\SISTDOC\Mowes\www\sistdoc\recursos\imagene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Ingenieria Software 2\Proyecto Final\SISTDOC\Mowes\www\sistdoc\recursos\imagenes\logo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801" cy="115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EA9" w:rsidRDefault="00F35543" w:rsidP="006C7063">
      <w:pPr>
        <w:rPr>
          <w:sz w:val="36"/>
          <w:szCs w:val="36"/>
        </w:rPr>
      </w:pPr>
      <w:r w:rsidRPr="005E2E36">
        <w:rPr>
          <w:sz w:val="36"/>
          <w:szCs w:val="36"/>
        </w:rPr>
        <w:lastRenderedPageBreak/>
        <w:t>Opcion</w:t>
      </w:r>
      <w:r w:rsidR="005E2E36" w:rsidRPr="005E2E36">
        <w:rPr>
          <w:sz w:val="36"/>
          <w:szCs w:val="36"/>
        </w:rPr>
        <w:t>es de sesión por rol de usuario:</w:t>
      </w:r>
    </w:p>
    <w:p w:rsidR="005E2E36" w:rsidRPr="005E2E36" w:rsidRDefault="005E2E36" w:rsidP="006C7063">
      <w:pPr>
        <w:rPr>
          <w:sz w:val="24"/>
          <w:szCs w:val="24"/>
        </w:rPr>
      </w:pPr>
      <w:r w:rsidRPr="005E2E36">
        <w:rPr>
          <w:sz w:val="24"/>
          <w:szCs w:val="24"/>
        </w:rPr>
        <w:t>Cuenta del tramitador</w:t>
      </w:r>
      <w:r>
        <w:rPr>
          <w:sz w:val="24"/>
          <w:szCs w:val="24"/>
        </w:rPr>
        <w:t>, inicio de sesión con nombre y contraseña.</w:t>
      </w:r>
    </w:p>
    <w:p w:rsidR="005E2E36" w:rsidRDefault="005E2E36" w:rsidP="005E2E36">
      <w:pPr>
        <w:jc w:val="center"/>
      </w:pPr>
      <w:r w:rsidRPr="005D7126">
        <w:rPr>
          <w:noProof/>
          <w:lang w:val="es-PE" w:eastAsia="es-PE"/>
        </w:rPr>
        <w:drawing>
          <wp:inline distT="0" distB="0" distL="0" distR="0">
            <wp:extent cx="4899618" cy="1527349"/>
            <wp:effectExtent l="19050" t="0" r="0" b="0"/>
            <wp:docPr id="3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7803" r="12610" b="43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18" cy="152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E36" w:rsidRDefault="005E2E36" w:rsidP="005E2E36">
      <w:r>
        <w:t>Vemos la sección Inicio para visualizar sus datos, como se ve en la imagen.</w:t>
      </w:r>
    </w:p>
    <w:p w:rsidR="005E2E36" w:rsidRDefault="005E2E36" w:rsidP="005E2E36">
      <w:r>
        <w:rPr>
          <w:noProof/>
          <w:lang w:val="es-PE" w:eastAsia="es-PE"/>
        </w:rPr>
        <w:drawing>
          <wp:inline distT="0" distB="0" distL="0" distR="0">
            <wp:extent cx="4962336" cy="2221595"/>
            <wp:effectExtent l="19050" t="0" r="0" b="0"/>
            <wp:docPr id="5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411" t="7643" r="6111" b="21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336" cy="222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E36" w:rsidRPr="005E2E36" w:rsidRDefault="005E2E36" w:rsidP="005E2E36">
      <w:pPr>
        <w:rPr>
          <w:sz w:val="36"/>
          <w:szCs w:val="36"/>
        </w:rPr>
      </w:pPr>
      <w:r>
        <w:tab/>
      </w:r>
    </w:p>
    <w:p w:rsidR="005E2E36" w:rsidRDefault="005E2E36" w:rsidP="006C7063">
      <w:r>
        <w:t>La sesión del alcalde, el cual tiene más herramientas en la sección inicio debido a que cuenta con un niel de acceso más elevado, a diferencia del tramitador como vemos a continuación.</w:t>
      </w:r>
      <w:r w:rsidR="00700963">
        <w:t xml:space="preserve"> Pueden existir otras cuentas con el mismo nivel de acceso pero en este caso veremos el siguiente.</w:t>
      </w:r>
    </w:p>
    <w:p w:rsidR="005E2E36" w:rsidRDefault="005E2E36" w:rsidP="006C7063">
      <w:r>
        <w:lastRenderedPageBreak/>
        <w:t>Inicio de sesión con cuenta de alcalde.</w:t>
      </w:r>
      <w:r w:rsidRPr="005E2E36">
        <w:rPr>
          <w:noProof/>
          <w:lang w:val="es-PE" w:eastAsia="es-PE"/>
        </w:rPr>
        <w:drawing>
          <wp:inline distT="0" distB="0" distL="0" distR="0">
            <wp:extent cx="5516266" cy="2110853"/>
            <wp:effectExtent l="19050" t="0" r="8234" b="0"/>
            <wp:docPr id="1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7803" r="1633" b="25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66" cy="2110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E36" w:rsidRDefault="005E2E36" w:rsidP="006C7063">
      <w:r>
        <w:t xml:space="preserve">Nos vamos a sección inicio y vemos las diferentes opciones que tiene. Narraremos brevemente cada </w:t>
      </w:r>
      <w:r w:rsidR="00700963">
        <w:t>opción.</w:t>
      </w:r>
    </w:p>
    <w:p w:rsidR="005E2E36" w:rsidRDefault="00B87199" w:rsidP="006C7063">
      <w:r>
        <w:rPr>
          <w:noProof/>
          <w:lang w:val="es-PE" w:eastAsia="es-PE"/>
        </w:rPr>
        <w:drawing>
          <wp:inline distT="0" distB="0" distL="0" distR="0">
            <wp:extent cx="5518251" cy="2337914"/>
            <wp:effectExtent l="19050" t="0" r="6249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872" t="8121" r="6281" b="24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251" cy="2337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199" w:rsidRPr="005E2E36" w:rsidRDefault="00CC4DD9" w:rsidP="005E2E36">
      <w:pPr>
        <w:tabs>
          <w:tab w:val="left" w:pos="1993"/>
        </w:tabs>
      </w:pPr>
      <w:r>
        <w:t>U</w:t>
      </w:r>
      <w:r w:rsidR="005E2E36">
        <w:t>suario</w:t>
      </w:r>
      <w:r>
        <w:t>, nos muestra los nombres de los usuarios de las cuentas, como también la opción de agregar nuevos eliminar y modificar.</w:t>
      </w:r>
    </w:p>
    <w:p w:rsidR="00CC4DD9" w:rsidRDefault="00CC4DD9" w:rsidP="006C7063"/>
    <w:p w:rsidR="00CC4DD9" w:rsidRDefault="00CC4DD9" w:rsidP="006C7063"/>
    <w:p w:rsidR="00B87199" w:rsidRDefault="00B87199" w:rsidP="006C7063">
      <w:r>
        <w:rPr>
          <w:noProof/>
          <w:lang w:val="es-PE" w:eastAsia="es-P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057698" cy="3152851"/>
            <wp:effectExtent l="1905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002" r="4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98" cy="3152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C4DD9">
        <w:br w:type="textWrapping" w:clear="all"/>
      </w:r>
      <w:r w:rsidR="00CC4DD9">
        <w:lastRenderedPageBreak/>
        <w:t>Rol de usuario, muestra los roles de cada usuario agregado. Con las mismas opciones anteriores.</w:t>
      </w:r>
    </w:p>
    <w:p w:rsidR="00B87199" w:rsidRDefault="00B87199" w:rsidP="006C7063">
      <w:r>
        <w:rPr>
          <w:noProof/>
          <w:lang w:val="es-PE" w:eastAsia="es-PE"/>
        </w:rPr>
        <w:drawing>
          <wp:inline distT="0" distB="0" distL="0" distR="0">
            <wp:extent cx="4988148" cy="2381963"/>
            <wp:effectExtent l="19050" t="0" r="2952" b="0"/>
            <wp:docPr id="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945" t="7484" r="6111" b="17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148" cy="2381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DD9" w:rsidRDefault="00CC4DD9" w:rsidP="006C7063">
      <w:proofErr w:type="spellStart"/>
      <w:r>
        <w:t>Tambien</w:t>
      </w:r>
      <w:proofErr w:type="spellEnd"/>
      <w:r>
        <w:t xml:space="preserve"> tenemos la opción de crear reportes en esta sección, simplemente determinando el </w:t>
      </w:r>
      <w:proofErr w:type="spellStart"/>
      <w:r>
        <w:t>area</w:t>
      </w:r>
      <w:proofErr w:type="spellEnd"/>
      <w:r>
        <w:t xml:space="preserve"> del cual queremos obtener el reporte, y el estado del documento que deseemos.</w:t>
      </w:r>
    </w:p>
    <w:p w:rsidR="00CC4DD9" w:rsidRDefault="00B87199" w:rsidP="006C7063">
      <w:r>
        <w:rPr>
          <w:noProof/>
          <w:lang w:val="es-PE" w:eastAsia="es-PE"/>
        </w:rPr>
        <w:drawing>
          <wp:inline distT="0" distB="0" distL="0" distR="0">
            <wp:extent cx="4989007" cy="2014695"/>
            <wp:effectExtent l="19050" t="0" r="2093" b="0"/>
            <wp:docPr id="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857" t="7643" r="6170" b="28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007" cy="201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199" w:rsidRPr="00CC4DD9" w:rsidRDefault="00CC4DD9" w:rsidP="00CC4DD9">
      <w:pPr>
        <w:tabs>
          <w:tab w:val="left" w:pos="1348"/>
        </w:tabs>
      </w:pPr>
      <w:r>
        <w:t>Veamos un ejemplo como obtener un reporte, eligiendo el área.</w:t>
      </w:r>
    </w:p>
    <w:p w:rsidR="00B87199" w:rsidRDefault="00B87199" w:rsidP="006C7063">
      <w:r>
        <w:rPr>
          <w:noProof/>
          <w:lang w:val="es-PE" w:eastAsia="es-PE"/>
        </w:rPr>
        <w:lastRenderedPageBreak/>
        <w:drawing>
          <wp:inline distT="0" distB="0" distL="0" distR="0">
            <wp:extent cx="4978267" cy="2738176"/>
            <wp:effectExtent l="19050" t="0" r="0" b="0"/>
            <wp:docPr id="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857" t="7643" r="6357" b="5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267" cy="2738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DD9" w:rsidRDefault="00CC4DD9" w:rsidP="006C7063">
      <w:r>
        <w:t>Seleccionamos el estado del expediente, y se descarga el reporte automáticamente.</w:t>
      </w:r>
    </w:p>
    <w:p w:rsidR="00B87199" w:rsidRDefault="00B87199" w:rsidP="006C7063">
      <w:r>
        <w:rPr>
          <w:noProof/>
          <w:lang w:val="es-PE" w:eastAsia="es-PE"/>
        </w:rPr>
        <w:drawing>
          <wp:inline distT="0" distB="0" distL="0" distR="0">
            <wp:extent cx="4988148" cy="2035293"/>
            <wp:effectExtent l="19050" t="0" r="2952" b="0"/>
            <wp:docPr id="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945" t="7803" r="6111" b="27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148" cy="2035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DD9" w:rsidRDefault="00B87199" w:rsidP="006C7063">
      <w:r>
        <w:rPr>
          <w:noProof/>
          <w:lang w:val="es-PE" w:eastAsia="es-PE"/>
        </w:rPr>
        <w:drawing>
          <wp:inline distT="0" distB="0" distL="0" distR="0">
            <wp:extent cx="5389447" cy="2301073"/>
            <wp:effectExtent l="19050" t="0" r="1703" b="0"/>
            <wp:docPr id="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347" t="21019" r="1614" b="6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447" cy="230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199" w:rsidRDefault="00CC4DD9" w:rsidP="00CC4DD9">
      <w:pPr>
        <w:tabs>
          <w:tab w:val="left" w:pos="1382"/>
        </w:tabs>
      </w:pPr>
      <w:r>
        <w:tab/>
      </w:r>
    </w:p>
    <w:p w:rsidR="00CC4DD9" w:rsidRPr="00CC4DD9" w:rsidRDefault="00700963" w:rsidP="00CC4DD9">
      <w:pPr>
        <w:tabs>
          <w:tab w:val="left" w:pos="1382"/>
        </w:tabs>
      </w:pPr>
      <w:r>
        <w:lastRenderedPageBreak/>
        <w:t>Área Administrativ</w:t>
      </w:r>
      <w:r w:rsidR="00CC4DD9">
        <w:t>a, en esta sección podremos agregar eliminar y modificar las diferentes áreas administrativas las cuales servirán como referencia hacia donde debe ir y de donde viene el expediente durante el movimiento desde su registro.</w:t>
      </w:r>
    </w:p>
    <w:p w:rsidR="00B87199" w:rsidRDefault="00B87199" w:rsidP="006C7063">
      <w:r>
        <w:rPr>
          <w:noProof/>
          <w:lang w:val="es-PE" w:eastAsia="es-PE"/>
        </w:rPr>
        <w:drawing>
          <wp:inline distT="0" distB="0" distL="0" distR="0">
            <wp:extent cx="5042367" cy="3064747"/>
            <wp:effectExtent l="19050" t="0" r="5883" b="0"/>
            <wp:docPr id="1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126" r="4942" b="2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367" cy="3064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6F6" w:rsidRDefault="00700963" w:rsidP="006C7063">
      <w:r>
        <w:t>Procedimiento</w:t>
      </w:r>
      <w:r w:rsidR="005066F6">
        <w:t xml:space="preserve">, nos define el objetivo que deberá tener el trámite el cual se especifica en el momento de registrarlo, como lo veremos </w:t>
      </w:r>
      <w:proofErr w:type="spellStart"/>
      <w:r w:rsidR="005066F6">
        <w:t>mas</w:t>
      </w:r>
      <w:proofErr w:type="spellEnd"/>
      <w:r w:rsidR="005066F6">
        <w:t xml:space="preserve"> adelante.</w:t>
      </w:r>
    </w:p>
    <w:p w:rsidR="00B87199" w:rsidRDefault="00B87199" w:rsidP="006C7063">
      <w:r>
        <w:rPr>
          <w:noProof/>
          <w:lang w:val="es-PE" w:eastAsia="es-PE"/>
        </w:rPr>
        <w:drawing>
          <wp:inline distT="0" distB="0" distL="0" distR="0">
            <wp:extent cx="5044628" cy="2888902"/>
            <wp:effectExtent l="19050" t="0" r="3622" b="0"/>
            <wp:docPr id="1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125" r="4969" b="8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628" cy="288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F99" w:rsidRDefault="00AE3F99" w:rsidP="006C7063"/>
    <w:p w:rsidR="005066F6" w:rsidRDefault="005066F6" w:rsidP="006C7063"/>
    <w:p w:rsidR="00AE3F99" w:rsidRDefault="005066F6" w:rsidP="006C7063">
      <w:r>
        <w:lastRenderedPageBreak/>
        <w:t>Tipo de documento, como sabemos cada  tramite realizado viene con un tipo de documento consigo, como pueden ser solicitudes, oficios..</w:t>
      </w:r>
      <w:proofErr w:type="spellStart"/>
      <w:r>
        <w:t>etc</w:t>
      </w:r>
      <w:proofErr w:type="spellEnd"/>
      <w:r>
        <w:t xml:space="preserve">, </w:t>
      </w:r>
      <w:r w:rsidR="00091925">
        <w:t>en esta sección controlamos los tipos de documento que podremos aceptar, desde que el tramitador registra sus datos del mismo.</w:t>
      </w:r>
    </w:p>
    <w:p w:rsidR="00B87199" w:rsidRDefault="00B87199" w:rsidP="006C7063">
      <w:r>
        <w:rPr>
          <w:noProof/>
          <w:lang w:val="es-PE" w:eastAsia="es-PE"/>
        </w:rPr>
        <w:drawing>
          <wp:inline distT="0" distB="0" distL="0" distR="0">
            <wp:extent cx="5052416" cy="3155182"/>
            <wp:effectExtent l="19050" t="0" r="0" b="0"/>
            <wp:docPr id="1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946" r="4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416" cy="315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36C" w:rsidRDefault="00432146" w:rsidP="006C7063">
      <w:r>
        <w:t>Opciones de Agregar y modificar, el cual se encuentra en cada sección de estas herramientas</w:t>
      </w:r>
    </w:p>
    <w:p w:rsidR="00432146" w:rsidRDefault="00432146" w:rsidP="006C7063">
      <w:r>
        <w:t xml:space="preserve">Veamos un ejemplo, en el cual agregaremos un tipo de documento, </w:t>
      </w:r>
      <w:proofErr w:type="spellStart"/>
      <w:r>
        <w:t>el la</w:t>
      </w:r>
      <w:proofErr w:type="spellEnd"/>
      <w:r>
        <w:t xml:space="preserve"> imagen siguiente podremos ver que nos hace falta, un tipo de documento para las “solicitudes”.</w:t>
      </w:r>
    </w:p>
    <w:p w:rsidR="00C0236C" w:rsidRDefault="00C0236C" w:rsidP="006C7063">
      <w:r w:rsidRPr="00C0236C">
        <w:rPr>
          <w:noProof/>
          <w:lang w:val="es-PE" w:eastAsia="es-PE"/>
        </w:rPr>
        <w:drawing>
          <wp:inline distT="0" distB="0" distL="0" distR="0">
            <wp:extent cx="5049708" cy="3069772"/>
            <wp:effectExtent l="19050" t="0" r="0" b="0"/>
            <wp:docPr id="1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946" r="5058" b="2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708" cy="3069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146" w:rsidRDefault="00432146" w:rsidP="006C7063">
      <w:r>
        <w:lastRenderedPageBreak/>
        <w:t xml:space="preserve">Por tanto damos </w:t>
      </w:r>
      <w:proofErr w:type="spellStart"/>
      <w:r>
        <w:t>click</w:t>
      </w:r>
      <w:proofErr w:type="spellEnd"/>
      <w:r>
        <w:t xml:space="preserve"> en el botón agregar y rápidamente nos muestra una casilla en la cual debemos poner el nombre del tipo de documento que necesitamos.</w:t>
      </w:r>
    </w:p>
    <w:p w:rsidR="00C0236C" w:rsidRDefault="00C0236C" w:rsidP="006C7063">
      <w:r>
        <w:rPr>
          <w:noProof/>
          <w:lang w:val="es-PE" w:eastAsia="es-PE"/>
        </w:rPr>
        <w:drawing>
          <wp:inline distT="0" distB="0" distL="0" distR="0">
            <wp:extent cx="4989007" cy="3064747"/>
            <wp:effectExtent l="19050" t="0" r="2093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856" r="6196" b="2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007" cy="3064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146" w:rsidRDefault="00432146" w:rsidP="006C7063">
      <w:r>
        <w:t xml:space="preserve">Con un simple </w:t>
      </w:r>
      <w:proofErr w:type="spellStart"/>
      <w:r>
        <w:t>click</w:t>
      </w:r>
      <w:proofErr w:type="spellEnd"/>
      <w:r>
        <w:t xml:space="preserve"> en guardar ya tenemos un nuevo tipo de documento.</w:t>
      </w:r>
    </w:p>
    <w:p w:rsidR="00432146" w:rsidRDefault="00C0236C" w:rsidP="006C7063">
      <w:r>
        <w:rPr>
          <w:noProof/>
          <w:lang w:val="es-PE" w:eastAsia="es-PE"/>
        </w:rPr>
        <w:drawing>
          <wp:inline distT="0" distB="0" distL="0" distR="0">
            <wp:extent cx="4995077" cy="2999433"/>
            <wp:effectExtent l="19050" t="0" r="0" b="0"/>
            <wp:docPr id="1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944" r="6043" b="4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077" cy="2999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36C" w:rsidRPr="00432146" w:rsidRDefault="00432146" w:rsidP="00432146">
      <w:pPr>
        <w:tabs>
          <w:tab w:val="left" w:pos="3203"/>
        </w:tabs>
      </w:pPr>
      <w:r>
        <w:t>Como lo verificamos aquí, ya se ha agregado!</w:t>
      </w:r>
    </w:p>
    <w:p w:rsidR="002905B9" w:rsidRDefault="002905B9" w:rsidP="006C7063">
      <w:r>
        <w:rPr>
          <w:noProof/>
          <w:lang w:val="es-PE" w:eastAsia="es-PE"/>
        </w:rPr>
        <w:lastRenderedPageBreak/>
        <w:drawing>
          <wp:inline distT="0" distB="0" distL="0" distR="0">
            <wp:extent cx="4980005" cy="2225710"/>
            <wp:effectExtent l="19050" t="0" r="0" b="0"/>
            <wp:docPr id="2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5035" t="7484" r="6201" b="21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005" cy="222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5B9" w:rsidRDefault="00432146" w:rsidP="006C7063">
      <w:r>
        <w:t>La opción modificar el igual de sencilla.</w:t>
      </w:r>
    </w:p>
    <w:p w:rsidR="00432146" w:rsidRDefault="002905B9" w:rsidP="006C7063">
      <w:r>
        <w:rPr>
          <w:noProof/>
          <w:lang w:val="es-PE" w:eastAsia="es-PE"/>
        </w:rPr>
        <w:drawing>
          <wp:inline distT="0" distB="0" distL="0" distR="0">
            <wp:extent cx="4988148" cy="3015049"/>
            <wp:effectExtent l="19050" t="0" r="2952" b="0"/>
            <wp:docPr id="21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4944" r="6133" b="4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148" cy="3015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5B9" w:rsidRPr="00432146" w:rsidRDefault="00432146" w:rsidP="00432146">
      <w:pPr>
        <w:tabs>
          <w:tab w:val="left" w:pos="2684"/>
        </w:tabs>
      </w:pPr>
      <w:r>
        <w:t xml:space="preserve">En este caso cambiaremos de nombre un tipo de </w:t>
      </w:r>
      <w:proofErr w:type="spellStart"/>
      <w:r>
        <w:t>documento,”Memorando</w:t>
      </w:r>
      <w:proofErr w:type="spellEnd"/>
      <w:r>
        <w:t>”. Con los mismos pasos del agregado.</w:t>
      </w:r>
    </w:p>
    <w:p w:rsidR="002905B9" w:rsidRDefault="002905B9" w:rsidP="006C7063">
      <w:r>
        <w:rPr>
          <w:noProof/>
          <w:lang w:val="es-PE" w:eastAsia="es-PE"/>
        </w:rPr>
        <w:lastRenderedPageBreak/>
        <w:drawing>
          <wp:inline distT="0" distB="0" distL="0" distR="0">
            <wp:extent cx="4995077" cy="3024554"/>
            <wp:effectExtent l="19050" t="0" r="0" b="0"/>
            <wp:docPr id="2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765" r="6222" b="4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077" cy="3024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146" w:rsidRDefault="00432146" w:rsidP="006C7063">
      <w:r>
        <w:t>Como podemos verificar el nombre ha modificado…</w:t>
      </w:r>
    </w:p>
    <w:p w:rsidR="002905B9" w:rsidRDefault="002905B9" w:rsidP="006C7063">
      <w:r>
        <w:rPr>
          <w:noProof/>
          <w:lang w:val="es-PE" w:eastAsia="es-PE"/>
        </w:rPr>
        <w:drawing>
          <wp:inline distT="0" distB="0" distL="0" distR="0">
            <wp:extent cx="5044628" cy="3069772"/>
            <wp:effectExtent l="19050" t="0" r="3622" b="0"/>
            <wp:docPr id="24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5125" r="4969" b="2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628" cy="3069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A1C" w:rsidRDefault="00A74A1C" w:rsidP="006C7063"/>
    <w:p w:rsidR="00A74A1C" w:rsidRDefault="00A74A1C" w:rsidP="006C7063"/>
    <w:p w:rsidR="00A74A1C" w:rsidRDefault="00A74A1C" w:rsidP="006C7063"/>
    <w:p w:rsidR="00A74A1C" w:rsidRDefault="00A74A1C" w:rsidP="006C7063"/>
    <w:p w:rsidR="00A74A1C" w:rsidRDefault="00A74A1C" w:rsidP="006C7063"/>
    <w:p w:rsidR="007F7EA9" w:rsidRDefault="006C7063" w:rsidP="006C7063">
      <w:pPr>
        <w:rPr>
          <w:sz w:val="36"/>
          <w:szCs w:val="36"/>
        </w:rPr>
      </w:pPr>
      <w:r w:rsidRPr="00A74A1C">
        <w:rPr>
          <w:sz w:val="36"/>
          <w:szCs w:val="36"/>
        </w:rPr>
        <w:lastRenderedPageBreak/>
        <w:t xml:space="preserve">Registro de </w:t>
      </w:r>
      <w:r w:rsidR="007F7EA9" w:rsidRPr="00A74A1C">
        <w:rPr>
          <w:sz w:val="36"/>
          <w:szCs w:val="36"/>
        </w:rPr>
        <w:t>expediente</w:t>
      </w:r>
      <w:r w:rsidR="00DF272F" w:rsidRPr="00A74A1C">
        <w:rPr>
          <w:sz w:val="36"/>
          <w:szCs w:val="36"/>
        </w:rPr>
        <w:t xml:space="preserve"> y proceso de derivación</w:t>
      </w:r>
      <w:r w:rsidR="00F35543" w:rsidRPr="00A74A1C">
        <w:rPr>
          <w:sz w:val="36"/>
          <w:szCs w:val="36"/>
        </w:rPr>
        <w:t>.</w:t>
      </w:r>
    </w:p>
    <w:p w:rsidR="00A74A1C" w:rsidRDefault="00A74A1C" w:rsidP="006C7063">
      <w:pPr>
        <w:rPr>
          <w:sz w:val="24"/>
          <w:szCs w:val="24"/>
        </w:rPr>
      </w:pPr>
      <w:r w:rsidRPr="00AF1B1B">
        <w:rPr>
          <w:sz w:val="24"/>
          <w:szCs w:val="24"/>
        </w:rPr>
        <w:t xml:space="preserve">Ahora veremos un ejemplo para poder comprender el proceso re registro y derivación, y asegurar </w:t>
      </w:r>
      <w:proofErr w:type="spellStart"/>
      <w:r w:rsidRPr="00AF1B1B">
        <w:rPr>
          <w:sz w:val="24"/>
          <w:szCs w:val="24"/>
        </w:rPr>
        <w:t>asi</w:t>
      </w:r>
      <w:proofErr w:type="spellEnd"/>
      <w:r w:rsidRPr="00AF1B1B">
        <w:rPr>
          <w:sz w:val="24"/>
          <w:szCs w:val="24"/>
        </w:rPr>
        <w:t xml:space="preserve"> su optimo </w:t>
      </w:r>
      <w:r w:rsidR="00AF1B1B" w:rsidRPr="00AF1B1B">
        <w:rPr>
          <w:sz w:val="24"/>
          <w:szCs w:val="24"/>
        </w:rPr>
        <w:t>uso del software.</w:t>
      </w:r>
    </w:p>
    <w:p w:rsidR="00AF1B1B" w:rsidRPr="00AF1B1B" w:rsidRDefault="00AF1B1B" w:rsidP="006C7063">
      <w:pPr>
        <w:rPr>
          <w:sz w:val="24"/>
          <w:szCs w:val="24"/>
        </w:rPr>
      </w:pPr>
      <w:r>
        <w:rPr>
          <w:sz w:val="24"/>
          <w:szCs w:val="24"/>
        </w:rPr>
        <w:t>Como sabemos el encargado de registrar los documentos es el área de trámite, entonces iniciaremos sesión con la cuenta del tramitador.</w:t>
      </w:r>
    </w:p>
    <w:p w:rsidR="005D7126" w:rsidRDefault="005D7126" w:rsidP="005D7126">
      <w:pPr>
        <w:jc w:val="center"/>
      </w:pPr>
    </w:p>
    <w:p w:rsidR="005D7126" w:rsidRDefault="005D7126" w:rsidP="005D7126">
      <w:pPr>
        <w:jc w:val="center"/>
      </w:pPr>
      <w:r w:rsidRPr="005D7126">
        <w:rPr>
          <w:noProof/>
          <w:lang w:val="es-PE" w:eastAsia="es-PE"/>
        </w:rPr>
        <w:drawing>
          <wp:inline distT="0" distB="0" distL="0" distR="0">
            <wp:extent cx="4899618" cy="1527349"/>
            <wp:effectExtent l="19050" t="0" r="0" b="0"/>
            <wp:docPr id="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7803" r="12610" b="43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18" cy="152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DA" w:rsidRDefault="00AF1B1B" w:rsidP="00AB79DA">
      <w:r>
        <w:rPr>
          <w:noProof/>
          <w:lang w:eastAsia="es-CL"/>
        </w:rPr>
        <w:t>Nos vamos a la seccion documento, y registramos los datos del expediente, y seleccionando las opciones predeterminadas anteriormente por el alcalde, como vimos al inicio del manual.</w:t>
      </w:r>
    </w:p>
    <w:p w:rsidR="00AF1B1B" w:rsidRDefault="00AB79DA" w:rsidP="00AB79DA">
      <w:pPr>
        <w:tabs>
          <w:tab w:val="left" w:pos="2690"/>
        </w:tabs>
      </w:pPr>
      <w:r>
        <w:tab/>
      </w:r>
      <w:r>
        <w:rPr>
          <w:noProof/>
          <w:lang w:val="es-PE" w:eastAsia="es-PE"/>
        </w:rPr>
        <w:drawing>
          <wp:inline distT="0" distB="0" distL="0" distR="0">
            <wp:extent cx="4974981" cy="2391508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036" t="8121" r="6291" b="16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81" cy="239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543" w:rsidRPr="00AF1B1B" w:rsidRDefault="00AF1B1B" w:rsidP="00AF1B1B">
      <w:pPr>
        <w:tabs>
          <w:tab w:val="left" w:pos="2690"/>
        </w:tabs>
      </w:pPr>
      <w:r>
        <w:t xml:space="preserve">Una vez llenado los datos del documento, damos </w:t>
      </w:r>
      <w:proofErr w:type="spellStart"/>
      <w:r>
        <w:t>click</w:t>
      </w:r>
      <w:proofErr w:type="spellEnd"/>
      <w:r>
        <w:t xml:space="preserve"> en enviar e inmediatamente nos mostrara el número de expediente generado el cual será único por cada documento registrado.</w:t>
      </w:r>
    </w:p>
    <w:p w:rsidR="0041732C" w:rsidRDefault="00AB79DA" w:rsidP="00AB79DA">
      <w:pPr>
        <w:tabs>
          <w:tab w:val="left" w:pos="2690"/>
        </w:tabs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612079" cy="2400994"/>
            <wp:effectExtent l="19050" t="0" r="7671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7803" b="16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079" cy="240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B1B" w:rsidRDefault="00AF1B1B" w:rsidP="00AB79DA">
      <w:pPr>
        <w:tabs>
          <w:tab w:val="left" w:pos="2690"/>
        </w:tabs>
      </w:pPr>
      <w:r>
        <w:t>El documento ya ha sido enviado a la unidad orgánica especificada, lo podemos verificar en la sección de trámite, como vemos en la imagen ya ha sido enviado.</w:t>
      </w:r>
    </w:p>
    <w:p w:rsidR="0041732C" w:rsidRDefault="00AF1B1B" w:rsidP="0041732C">
      <w:pPr>
        <w:tabs>
          <w:tab w:val="left" w:pos="1263"/>
        </w:tabs>
      </w:pPr>
      <w:r>
        <w:t xml:space="preserve"> </w:t>
      </w:r>
      <w:r w:rsidR="0041732C">
        <w:rPr>
          <w:noProof/>
          <w:lang w:val="es-PE" w:eastAsia="es-PE"/>
        </w:rPr>
        <w:drawing>
          <wp:inline distT="0" distB="0" distL="0" distR="0">
            <wp:extent cx="4959908" cy="273939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5322" t="7803" r="6201" b="5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08" cy="273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B1B" w:rsidRDefault="00AF1B1B" w:rsidP="0041732C">
      <w:pPr>
        <w:tabs>
          <w:tab w:val="left" w:pos="1263"/>
        </w:tabs>
      </w:pPr>
      <w:r>
        <w:t xml:space="preserve">Ingresando a la carpeta de la derecha del expediente enviado podremos ver como un historial de las unidades orgánicas que </w:t>
      </w:r>
      <w:proofErr w:type="spellStart"/>
      <w:r>
        <w:t>reciviran</w:t>
      </w:r>
      <w:proofErr w:type="spellEnd"/>
      <w:r>
        <w:t xml:space="preserve"> el documento y el cual será finalizada, como apreciamos en la imagen nuestro nuevo documento ha sido enviado al alcalde y está en </w:t>
      </w:r>
      <w:proofErr w:type="spellStart"/>
      <w:r>
        <w:t>estado”por</w:t>
      </w:r>
      <w:proofErr w:type="spellEnd"/>
      <w:r>
        <w:t xml:space="preserve"> recibir”</w:t>
      </w:r>
    </w:p>
    <w:p w:rsidR="0041732C" w:rsidRDefault="004D361A" w:rsidP="0041732C">
      <w:pPr>
        <w:tabs>
          <w:tab w:val="left" w:pos="1263"/>
        </w:tabs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4974981" cy="1703195"/>
            <wp:effectExtent l="19050" t="0" r="0" b="0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4946" t="8121" r="6380" b="37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81" cy="170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1A" w:rsidRDefault="00AF1B1B" w:rsidP="0041732C">
      <w:pPr>
        <w:tabs>
          <w:tab w:val="left" w:pos="1263"/>
        </w:tabs>
      </w:pPr>
      <w:r>
        <w:t xml:space="preserve">También tendremos la opción de </w:t>
      </w:r>
      <w:r w:rsidR="004D361A">
        <w:t xml:space="preserve">Agregar </w:t>
      </w:r>
      <w:r>
        <w:t xml:space="preserve">una </w:t>
      </w:r>
      <w:r w:rsidR="004D361A">
        <w:t>observación</w:t>
      </w:r>
      <w:r>
        <w:t xml:space="preserve"> al trámite enviado, que funciona como lo mostramos a continuación.</w:t>
      </w:r>
    </w:p>
    <w:p w:rsidR="004D361A" w:rsidRDefault="004D361A" w:rsidP="0041732C">
      <w:pPr>
        <w:tabs>
          <w:tab w:val="left" w:pos="1263"/>
        </w:tabs>
      </w:pPr>
      <w:r>
        <w:rPr>
          <w:noProof/>
          <w:lang w:val="es-PE" w:eastAsia="es-PE"/>
        </w:rPr>
        <w:drawing>
          <wp:inline distT="0" distB="0" distL="0" distR="0">
            <wp:extent cx="4980005" cy="2552281"/>
            <wp:effectExtent l="19050" t="0" r="0" b="0"/>
            <wp:docPr id="2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5035" t="8121" r="6201" b="10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005" cy="255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1A" w:rsidRDefault="004D361A" w:rsidP="0041732C">
      <w:pPr>
        <w:tabs>
          <w:tab w:val="left" w:pos="1263"/>
        </w:tabs>
      </w:pPr>
      <w:r>
        <w:rPr>
          <w:noProof/>
          <w:lang w:val="es-PE" w:eastAsia="es-PE"/>
        </w:rPr>
        <w:drawing>
          <wp:inline distT="0" distB="0" distL="0" distR="0">
            <wp:extent cx="4983068" cy="2291557"/>
            <wp:effectExtent l="19050" t="0" r="8032" b="0"/>
            <wp:docPr id="2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4945" t="8121" r="6201" b="19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068" cy="229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B1B" w:rsidRDefault="00AF1B1B" w:rsidP="0041732C">
      <w:pPr>
        <w:tabs>
          <w:tab w:val="left" w:pos="1263"/>
        </w:tabs>
      </w:pPr>
      <w:r>
        <w:t>Una vez escrita la observación ponemos agregar y se guardara en el expediente</w:t>
      </w:r>
    </w:p>
    <w:p w:rsidR="004D361A" w:rsidRDefault="004D361A" w:rsidP="0041732C">
      <w:pPr>
        <w:tabs>
          <w:tab w:val="left" w:pos="1263"/>
        </w:tabs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4989007" cy="2215662"/>
            <wp:effectExtent l="19050" t="0" r="2093" b="0"/>
            <wp:docPr id="2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4857" t="8121" r="6173" b="2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007" cy="2215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B1B" w:rsidRDefault="00AF1B1B" w:rsidP="0041732C">
      <w:pPr>
        <w:tabs>
          <w:tab w:val="left" w:pos="1263"/>
        </w:tabs>
      </w:pPr>
      <w:r>
        <w:t>Ya que nuestro nuevo expediente está por recibir veamos que pasara una vez que el alcalde reciba el expediente y lo derive a otra área.</w:t>
      </w:r>
    </w:p>
    <w:p w:rsidR="004D361A" w:rsidRDefault="004D361A" w:rsidP="0041732C">
      <w:pPr>
        <w:tabs>
          <w:tab w:val="left" w:pos="1263"/>
        </w:tabs>
      </w:pPr>
      <w:r>
        <w:rPr>
          <w:noProof/>
          <w:lang w:val="es-PE" w:eastAsia="es-PE"/>
        </w:rPr>
        <w:drawing>
          <wp:inline distT="0" distB="0" distL="0" distR="0">
            <wp:extent cx="4986878" cy="2005013"/>
            <wp:effectExtent l="19050" t="0" r="4222" b="0"/>
            <wp:docPr id="3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4944" t="8599" r="6133" b="27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878" cy="2005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5B9" w:rsidRDefault="00AF1B1B" w:rsidP="0041732C">
      <w:pPr>
        <w:tabs>
          <w:tab w:val="left" w:pos="1263"/>
        </w:tabs>
      </w:pPr>
      <w:r>
        <w:t>Para esto iniciamos sesión con la cuenta del alcalde.</w:t>
      </w:r>
      <w:r w:rsidR="006C3B10">
        <w:t xml:space="preserve"> Para seguir con el seguimiento de nuestro expediente.</w:t>
      </w:r>
    </w:p>
    <w:p w:rsidR="00A91FE8" w:rsidRDefault="00A91FE8" w:rsidP="0041732C">
      <w:pPr>
        <w:tabs>
          <w:tab w:val="left" w:pos="1263"/>
        </w:tabs>
      </w:pPr>
    </w:p>
    <w:p w:rsidR="0041732C" w:rsidRDefault="0041732C" w:rsidP="0041732C">
      <w:pPr>
        <w:ind w:firstLine="708"/>
      </w:pPr>
      <w:r>
        <w:rPr>
          <w:noProof/>
          <w:lang w:val="es-PE" w:eastAsia="es-PE"/>
        </w:rPr>
        <w:drawing>
          <wp:inline distT="0" distB="0" distL="0" distR="0">
            <wp:extent cx="5516266" cy="2110853"/>
            <wp:effectExtent l="19050" t="0" r="8234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7803" r="1633" b="25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66" cy="2110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32C" w:rsidRDefault="006C3B10" w:rsidP="0041732C">
      <w:r>
        <w:lastRenderedPageBreak/>
        <w:t xml:space="preserve">Como vemos esta es la cuenta del alcalde, con sus datos de usuario, rol, nivel de acceso y </w:t>
      </w:r>
      <w:proofErr w:type="spellStart"/>
      <w:r>
        <w:t>dni</w:t>
      </w:r>
      <w:proofErr w:type="spellEnd"/>
    </w:p>
    <w:p w:rsidR="0041732C" w:rsidRDefault="0041732C" w:rsidP="0041732C">
      <w:pPr>
        <w:tabs>
          <w:tab w:val="left" w:pos="937"/>
        </w:tabs>
      </w:pPr>
      <w:r>
        <w:tab/>
      </w:r>
      <w:r>
        <w:rPr>
          <w:noProof/>
          <w:lang w:val="es-PE" w:eastAsia="es-PE"/>
        </w:rPr>
        <w:drawing>
          <wp:inline distT="0" distB="0" distL="0" distR="0">
            <wp:extent cx="4980004" cy="2230734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5035" t="7803" r="6201" b="21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004" cy="2230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32C" w:rsidRDefault="006C3B10" w:rsidP="0041732C">
      <w:r>
        <w:t>Nos vamos a la sección de trámite, y vemos el expediente enviado por el área de trámite, e inclusive esta resaltado como “nuevo”.</w:t>
      </w:r>
    </w:p>
    <w:p w:rsidR="004D361A" w:rsidRDefault="0041732C" w:rsidP="006C3B10">
      <w:pPr>
        <w:ind w:firstLine="708"/>
      </w:pPr>
      <w:r>
        <w:rPr>
          <w:noProof/>
          <w:lang w:val="es-PE" w:eastAsia="es-PE"/>
        </w:rPr>
        <w:drawing>
          <wp:inline distT="0" distB="0" distL="0" distR="0">
            <wp:extent cx="4983069" cy="2718612"/>
            <wp:effectExtent l="19050" t="0" r="8031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5035" t="7803" r="6111" b="6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069" cy="2718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7FB" w:rsidRDefault="004D361A" w:rsidP="004D361A">
      <w:r>
        <w:t>Recibiendo el documento</w:t>
      </w:r>
    </w:p>
    <w:p w:rsidR="004D361A" w:rsidRDefault="004D361A" w:rsidP="004D361A">
      <w:r>
        <w:rPr>
          <w:noProof/>
          <w:lang w:val="es-PE" w:eastAsia="es-PE"/>
        </w:rPr>
        <w:lastRenderedPageBreak/>
        <w:drawing>
          <wp:inline distT="0" distB="0" distL="0" distR="0">
            <wp:extent cx="4980005" cy="2733152"/>
            <wp:effectExtent l="19050" t="0" r="0" b="0"/>
            <wp:docPr id="3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4946" t="8121" r="6291" b="5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005" cy="2733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B10" w:rsidRDefault="006C3B10" w:rsidP="004D361A">
      <w:r>
        <w:t>Entramos al expediente recibido y debemos cambiar de estado a recibido</w:t>
      </w:r>
    </w:p>
    <w:p w:rsidR="004D361A" w:rsidRDefault="004D361A" w:rsidP="004D361A">
      <w:r>
        <w:rPr>
          <w:noProof/>
          <w:lang w:val="es-PE" w:eastAsia="es-PE"/>
        </w:rPr>
        <w:drawing>
          <wp:inline distT="0" distB="0" distL="0" distR="0">
            <wp:extent cx="4959908" cy="1451987"/>
            <wp:effectExtent l="19050" t="0" r="0" b="0"/>
            <wp:docPr id="3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5234" t="7962" r="6291" b="46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08" cy="1451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B10" w:rsidRDefault="006C3B10" w:rsidP="004D361A">
      <w:r>
        <w:t xml:space="preserve">Una vez hecho esto, nos da las opciones de derivar a otra área o concluir el proceso del expediente. </w:t>
      </w:r>
    </w:p>
    <w:p w:rsidR="004D361A" w:rsidRDefault="004D361A" w:rsidP="004D361A">
      <w:r>
        <w:rPr>
          <w:noProof/>
          <w:lang w:val="es-PE" w:eastAsia="es-PE"/>
        </w:rPr>
        <w:drawing>
          <wp:inline distT="0" distB="0" distL="0" distR="0">
            <wp:extent cx="4982433" cy="1547447"/>
            <wp:effectExtent l="19050" t="0" r="8667" b="0"/>
            <wp:docPr id="3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4945" t="8121" r="6201" b="42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433" cy="1547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B10" w:rsidRDefault="006C3B10" w:rsidP="004D361A">
      <w:r>
        <w:t xml:space="preserve">Como vemos en la imagen siguiente dando </w:t>
      </w:r>
      <w:proofErr w:type="spellStart"/>
      <w:r>
        <w:t>click</w:t>
      </w:r>
      <w:proofErr w:type="spellEnd"/>
      <w:r>
        <w:t xml:space="preserve"> en derivar nos aparecen las </w:t>
      </w:r>
      <w:proofErr w:type="spellStart"/>
      <w:r>
        <w:t>areas</w:t>
      </w:r>
      <w:proofErr w:type="spellEnd"/>
      <w:r>
        <w:t xml:space="preserve"> a las que podemos derivar.</w:t>
      </w:r>
    </w:p>
    <w:p w:rsidR="004D361A" w:rsidRDefault="004D361A" w:rsidP="004D361A">
      <w:r>
        <w:rPr>
          <w:noProof/>
          <w:lang w:val="es-PE" w:eastAsia="es-PE"/>
        </w:rPr>
        <w:lastRenderedPageBreak/>
        <w:drawing>
          <wp:inline distT="0" distB="0" distL="0" distR="0">
            <wp:extent cx="4978959" cy="2632668"/>
            <wp:effectExtent l="19050" t="0" r="0" b="0"/>
            <wp:docPr id="3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5037" t="8758" r="6159" b="7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59" cy="2632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1A" w:rsidRPr="00516F4A" w:rsidRDefault="006C3B10" w:rsidP="004D361A">
      <w:r>
        <w:t xml:space="preserve">Caso contrario si le damos </w:t>
      </w:r>
      <w:proofErr w:type="spellStart"/>
      <w:r>
        <w:t>click</w:t>
      </w:r>
      <w:proofErr w:type="spellEnd"/>
      <w:r>
        <w:t xml:space="preserve"> en concluir, quedaría hasta allí el historial del </w:t>
      </w:r>
      <w:r w:rsidR="00887BC7">
        <w:t>trámite</w:t>
      </w:r>
    </w:p>
    <w:p w:rsidR="004D361A" w:rsidRDefault="004D361A" w:rsidP="004D361A">
      <w:r>
        <w:rPr>
          <w:noProof/>
          <w:lang w:val="es-PE" w:eastAsia="es-PE"/>
        </w:rPr>
        <w:drawing>
          <wp:inline distT="0" distB="0" distL="0" distR="0">
            <wp:extent cx="4983068" cy="1552969"/>
            <wp:effectExtent l="19050" t="0" r="8032" b="0"/>
            <wp:docPr id="3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4946" t="8439" r="6178" b="42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068" cy="1552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BC7" w:rsidRDefault="00887BC7" w:rsidP="004D361A">
      <w:r>
        <w:t xml:space="preserve">El documento </w:t>
      </w:r>
      <w:proofErr w:type="spellStart"/>
      <w:r>
        <w:t>esta</w:t>
      </w:r>
      <w:proofErr w:type="spellEnd"/>
      <w:r>
        <w:t xml:space="preserve"> concluido, por lo tanto desde cualquier cuenta que se ingrese, todos podrán ver este expediente y constatar que ha concluido.</w:t>
      </w:r>
    </w:p>
    <w:p w:rsidR="004D361A" w:rsidRDefault="004D361A" w:rsidP="004D361A">
      <w:r>
        <w:rPr>
          <w:noProof/>
          <w:lang w:val="es-PE" w:eastAsia="es-PE"/>
        </w:rPr>
        <w:drawing>
          <wp:inline distT="0" distB="0" distL="0" distR="0">
            <wp:extent cx="4968909" cy="2718080"/>
            <wp:effectExtent l="19050" t="0" r="3141" b="0"/>
            <wp:docPr id="39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5323" t="8121" r="6089" b="5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909" cy="271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475" w:rsidRDefault="00887BC7" w:rsidP="004D361A">
      <w:r>
        <w:lastRenderedPageBreak/>
        <w:t>Daremos en este caso un ejemplo suponiendo que el alcalde no concluya el expediente y envés lo derive nuevamente pero esta vez al área de obras publicas.</w:t>
      </w:r>
    </w:p>
    <w:p w:rsidR="00B41475" w:rsidRDefault="00B41475" w:rsidP="004D361A">
      <w:r>
        <w:rPr>
          <w:noProof/>
          <w:lang w:val="es-PE" w:eastAsia="es-PE"/>
        </w:rPr>
        <w:drawing>
          <wp:inline distT="0" distB="0" distL="0" distR="0">
            <wp:extent cx="4967416" cy="2648611"/>
            <wp:effectExtent l="19050" t="0" r="4634" b="0"/>
            <wp:docPr id="4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5214" t="8280" r="6201" b="7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416" cy="2648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BC7" w:rsidRDefault="00887BC7" w:rsidP="004D361A">
      <w:r>
        <w:t>Seleccionamos el área y enviamos, una vez hecho esto vemos que se agrega otra fila mas indicando que se ha enviado el expediente al área de obras publicas.</w:t>
      </w:r>
    </w:p>
    <w:p w:rsidR="00B41475" w:rsidRDefault="00B41475" w:rsidP="004D361A">
      <w:r>
        <w:rPr>
          <w:noProof/>
          <w:lang w:val="es-PE" w:eastAsia="es-PE"/>
        </w:rPr>
        <w:drawing>
          <wp:inline distT="0" distB="0" distL="0" distR="0">
            <wp:extent cx="4974981" cy="1552471"/>
            <wp:effectExtent l="19050" t="0" r="0" b="0"/>
            <wp:docPr id="4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5036" t="8280" r="6291" b="4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81" cy="155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BC7" w:rsidRDefault="00887BC7" w:rsidP="004D361A">
      <w:r>
        <w:t>Para seguir con el historial del trámite que estamos tratando como ejemplo, nos vamos a la cuenta del área de obras públicas, como vemos aquí indicamos los datos de este área y quien lo maneja.</w:t>
      </w:r>
    </w:p>
    <w:p w:rsidR="00B41475" w:rsidRDefault="00B41475" w:rsidP="004D361A">
      <w:r>
        <w:rPr>
          <w:noProof/>
          <w:lang w:val="es-PE" w:eastAsia="es-PE"/>
        </w:rPr>
        <w:lastRenderedPageBreak/>
        <w:drawing>
          <wp:inline distT="0" distB="0" distL="0" distR="0">
            <wp:extent cx="4959908" cy="2195565"/>
            <wp:effectExtent l="19050" t="0" r="0" b="0"/>
            <wp:docPr id="4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5125" t="8758" r="6450" b="21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08" cy="219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BC7" w:rsidRDefault="00887BC7" w:rsidP="004D361A">
      <w:r>
        <w:t>nos vamos a la sección de tramite y como en el caso del alcalde aquí el software nos indica que hay un expediente nuevo.</w:t>
      </w:r>
    </w:p>
    <w:p w:rsidR="00B41475" w:rsidRDefault="00B41475" w:rsidP="004D361A">
      <w:r>
        <w:rPr>
          <w:noProof/>
          <w:lang w:val="es-PE" w:eastAsia="es-PE"/>
        </w:rPr>
        <w:drawing>
          <wp:inline distT="0" distB="0" distL="0" distR="0">
            <wp:extent cx="4965511" cy="2709236"/>
            <wp:effectExtent l="19050" t="0" r="6539" b="0"/>
            <wp:docPr id="45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5036" t="8439" r="6380" b="5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511" cy="2709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56" w:rsidRDefault="00D33056" w:rsidP="004D361A">
      <w:r>
        <w:t>Ingresamos al expediente y  lo recibimos.</w:t>
      </w:r>
    </w:p>
    <w:p w:rsidR="00B41475" w:rsidRDefault="00B41475" w:rsidP="004D361A">
      <w:r>
        <w:rPr>
          <w:noProof/>
          <w:lang w:val="es-PE" w:eastAsia="es-PE"/>
        </w:rPr>
        <w:drawing>
          <wp:inline distT="0" distB="0" distL="0" distR="0">
            <wp:extent cx="4974981" cy="1617784"/>
            <wp:effectExtent l="19050" t="0" r="0" b="0"/>
            <wp:docPr id="4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4946" t="8440" r="6380" b="40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81" cy="161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56" w:rsidRDefault="00D33056" w:rsidP="004D361A">
      <w:r>
        <w:t>Nuevamente el software nos da la opción de  derivar  y concluir el expediente</w:t>
      </w:r>
    </w:p>
    <w:p w:rsidR="00B41475" w:rsidRDefault="00B41475" w:rsidP="004D361A">
      <w:r>
        <w:rPr>
          <w:noProof/>
          <w:lang w:val="es-PE" w:eastAsia="es-PE"/>
        </w:rPr>
        <w:lastRenderedPageBreak/>
        <w:drawing>
          <wp:inline distT="0" distB="0" distL="0" distR="0">
            <wp:extent cx="4961066" cy="1613629"/>
            <wp:effectExtent l="19050" t="0" r="0" b="0"/>
            <wp:docPr id="48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5125" t="8599" r="6380" b="40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066" cy="1613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475" w:rsidRDefault="00D33056" w:rsidP="004D361A">
      <w:r>
        <w:t>En este caso obras publicas va a derivar el expediente a tesorería</w:t>
      </w:r>
      <w:r w:rsidR="00EA4F02">
        <w:t xml:space="preserve"> para continuar apreciando que el historial del movimiento de nuestro expediente se va registrando exitosamente con fecha, hora, área, origen y destino.</w:t>
      </w:r>
    </w:p>
    <w:p w:rsidR="00B41475" w:rsidRDefault="00B41475" w:rsidP="004D361A">
      <w:r>
        <w:rPr>
          <w:noProof/>
          <w:lang w:val="es-PE" w:eastAsia="es-PE"/>
        </w:rPr>
        <w:drawing>
          <wp:inline distT="0" distB="0" distL="0" distR="0">
            <wp:extent cx="4974981" cy="1663002"/>
            <wp:effectExtent l="19050" t="0" r="0" b="0"/>
            <wp:docPr id="50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5036" t="8280" r="6291" b="39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81" cy="1663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475" w:rsidRDefault="00E92E24" w:rsidP="004D361A">
      <w:r>
        <w:t>Para mayor entendimiento regresaremos a la cuenta del alcalde solo para ver, digamos en caso de que el alcalde quiera ver si el documento que envió a obras ha sido atendido o en todo caso en que área se encuentra actualmente.</w:t>
      </w:r>
    </w:p>
    <w:p w:rsidR="00B41475" w:rsidRDefault="00B41475" w:rsidP="004D361A">
      <w:r>
        <w:rPr>
          <w:noProof/>
          <w:lang w:val="es-PE" w:eastAsia="es-PE"/>
        </w:rPr>
        <w:drawing>
          <wp:inline distT="0" distB="0" distL="0" distR="0">
            <wp:extent cx="4965511" cy="2694157"/>
            <wp:effectExtent l="19050" t="0" r="6539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5037" t="8917" r="6361" b="5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511" cy="269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E24" w:rsidRDefault="00E92E24" w:rsidP="004D361A">
      <w:r>
        <w:t xml:space="preserve">Ingresamos con la cuenta del alcalde y ubicamos nuestro expediente, como vemos el alcalde tiene el historial del movimiento actual “por recibir en </w:t>
      </w:r>
      <w:proofErr w:type="spellStart"/>
      <w:r>
        <w:t>tesoreria</w:t>
      </w:r>
      <w:proofErr w:type="spellEnd"/>
      <w:r>
        <w:t>”.</w:t>
      </w:r>
    </w:p>
    <w:p w:rsidR="00B41475" w:rsidRDefault="00B41475" w:rsidP="004D361A">
      <w:r>
        <w:rPr>
          <w:noProof/>
          <w:lang w:val="es-PE" w:eastAsia="es-PE"/>
        </w:rPr>
        <w:lastRenderedPageBreak/>
        <w:drawing>
          <wp:inline distT="0" distB="0" distL="0" distR="0">
            <wp:extent cx="4983982" cy="1723293"/>
            <wp:effectExtent l="19050" t="0" r="7118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857" t="8280" r="6254" b="37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982" cy="172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FF6" w:rsidRDefault="00777FF6" w:rsidP="00777FF6">
      <w:pPr>
        <w:rPr>
          <w:sz w:val="36"/>
          <w:szCs w:val="36"/>
        </w:rPr>
      </w:pPr>
      <w:r w:rsidRPr="00777FF6">
        <w:rPr>
          <w:sz w:val="36"/>
          <w:szCs w:val="36"/>
        </w:rPr>
        <w:t>Consulta de movimiento de expedientes sin cuenta de usuario:</w:t>
      </w:r>
    </w:p>
    <w:p w:rsidR="00777FF6" w:rsidRPr="00777FF6" w:rsidRDefault="00777FF6" w:rsidP="00777FF6">
      <w:pPr>
        <w:jc w:val="both"/>
        <w:rPr>
          <w:sz w:val="24"/>
          <w:szCs w:val="24"/>
        </w:rPr>
      </w:pPr>
      <w:r w:rsidRPr="00777FF6">
        <w:rPr>
          <w:sz w:val="24"/>
          <w:szCs w:val="24"/>
        </w:rPr>
        <w:t xml:space="preserve">Ya hemos visto las funciones principales que tendrían a su disposición los miembros de la municipalidad y sus áreas correspondientes, pero también en nuestro software </w:t>
      </w:r>
      <w:proofErr w:type="spellStart"/>
      <w:r w:rsidRPr="00777FF6">
        <w:rPr>
          <w:sz w:val="24"/>
          <w:szCs w:val="24"/>
        </w:rPr>
        <w:t>sistdoc</w:t>
      </w:r>
      <w:proofErr w:type="spellEnd"/>
      <w:r w:rsidRPr="00777FF6">
        <w:rPr>
          <w:sz w:val="24"/>
          <w:szCs w:val="24"/>
        </w:rPr>
        <w:t xml:space="preserve"> les damos la posibilidad a nuestros clientes de revisar el estado de su expediente, dando información actualizada de su trámite emitido.</w:t>
      </w:r>
    </w:p>
    <w:p w:rsidR="00777FF6" w:rsidRDefault="00777FF6" w:rsidP="004D361A">
      <w:r w:rsidRPr="00777FF6">
        <w:rPr>
          <w:noProof/>
          <w:lang w:val="es-PE" w:eastAsia="es-PE"/>
        </w:rPr>
        <w:drawing>
          <wp:inline distT="0" distB="0" distL="0" distR="0">
            <wp:extent cx="4691469" cy="1865376"/>
            <wp:effectExtent l="1905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12563" t="8121" r="13414" b="39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69" cy="186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FF6" w:rsidRDefault="00777FF6" w:rsidP="004D361A">
      <w:r>
        <w:t xml:space="preserve">Ingresando a la </w:t>
      </w:r>
      <w:proofErr w:type="spellStart"/>
      <w:r>
        <w:t>pagina</w:t>
      </w:r>
      <w:proofErr w:type="spellEnd"/>
      <w:r>
        <w:t xml:space="preserve"> principal podemos ver en la parte superior una barra, destinada específicamente al usuario o al cliente.</w:t>
      </w:r>
    </w:p>
    <w:p w:rsidR="00777FF6" w:rsidRDefault="00777FF6" w:rsidP="004D361A">
      <w:r w:rsidRPr="00777FF6">
        <w:rPr>
          <w:noProof/>
          <w:lang w:val="es-PE" w:eastAsia="es-PE"/>
        </w:rPr>
        <w:drawing>
          <wp:inline distT="0" distB="0" distL="0" distR="0">
            <wp:extent cx="5543913" cy="234087"/>
            <wp:effectExtent l="19050" t="0" r="0" b="0"/>
            <wp:docPr id="1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12563" t="8121" r="13414" b="86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913" cy="234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FF6" w:rsidRDefault="00777FF6" w:rsidP="00777FF6">
      <w:pPr>
        <w:jc w:val="both"/>
      </w:pPr>
      <w:r>
        <w:t>La forma de búsqueda es simple, hay dos maneras de encontrar nuestro expediente una por su número único o también con el DNI del cliente el cual fue registrado justo con el expediente. Cada expediente tiene un número único el cual es entregado al cliente.</w:t>
      </w:r>
    </w:p>
    <w:p w:rsidR="00777FF6" w:rsidRDefault="00777FF6" w:rsidP="00777FF6">
      <w:pPr>
        <w:jc w:val="both"/>
      </w:pPr>
      <w:r>
        <w:t>De esta manera en la casilla llamada cliente ingresamos el numero de nuestro expediente registrado durante los pasos anteriores a este manual “31-2012” para verificarlo esta ves como cliente.</w:t>
      </w:r>
      <w:r w:rsidR="00C42367">
        <w:t xml:space="preserve"> Y damos </w:t>
      </w:r>
      <w:proofErr w:type="spellStart"/>
      <w:r w:rsidR="00C42367">
        <w:t>click</w:t>
      </w:r>
      <w:proofErr w:type="spellEnd"/>
      <w:r w:rsidR="00C42367">
        <w:t xml:space="preserve"> en buscar.</w:t>
      </w:r>
    </w:p>
    <w:p w:rsidR="00777FF6" w:rsidRDefault="00777FF6" w:rsidP="004D361A">
      <w:r w:rsidRPr="00777FF6">
        <w:rPr>
          <w:noProof/>
          <w:lang w:val="es-PE" w:eastAsia="es-PE"/>
        </w:rPr>
        <w:lastRenderedPageBreak/>
        <w:drawing>
          <wp:inline distT="0" distB="0" distL="0" distR="0">
            <wp:extent cx="6074185" cy="2245766"/>
            <wp:effectExtent l="19050" t="0" r="2765" b="0"/>
            <wp:docPr id="37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5264" t="8121" r="5206" b="32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321" cy="224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FF6" w:rsidRDefault="00C42367" w:rsidP="004D361A">
      <w:r>
        <w:t>E inmediatamente nos muestra nuestro expediente, con las áreas en las cuales ha sido derivada y finalmente quedo en tesorería, quien fue el área que concluyo nuestro expediente.</w:t>
      </w:r>
    </w:p>
    <w:p w:rsidR="00FD0040" w:rsidRDefault="00FD0040" w:rsidP="004D361A">
      <w:r>
        <w:t>Otra opción de búsqueda es atreves de el DNI.</w:t>
      </w:r>
    </w:p>
    <w:p w:rsidR="00FD0040" w:rsidRDefault="00FD0040" w:rsidP="004D361A">
      <w:r w:rsidRPr="00FD0040">
        <w:rPr>
          <w:noProof/>
          <w:lang w:val="es-PE" w:eastAsia="es-PE"/>
        </w:rPr>
        <w:drawing>
          <wp:inline distT="0" distB="0" distL="0" distR="0">
            <wp:extent cx="4750343" cy="1733703"/>
            <wp:effectExtent l="1905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12304" t="8353" r="15909" b="45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310" cy="1734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7A1" w:rsidRDefault="003D37A1" w:rsidP="004D361A">
      <w:r>
        <w:t>Como vemos se obtiene el mismo resultado, nuestro expediente.</w:t>
      </w:r>
    </w:p>
    <w:p w:rsidR="003D37A1" w:rsidRDefault="003D37A1" w:rsidP="004D361A">
      <w:r w:rsidRPr="003D37A1">
        <w:rPr>
          <w:noProof/>
          <w:lang w:val="es-PE" w:eastAsia="es-PE"/>
        </w:rPr>
        <w:drawing>
          <wp:inline distT="0" distB="0" distL="0" distR="0">
            <wp:extent cx="6178002" cy="2231136"/>
            <wp:effectExtent l="1905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5130" t="8121" r="5097" b="34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002" cy="2231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C06" w:rsidRDefault="00E86C06" w:rsidP="004D361A"/>
    <w:p w:rsidR="00C42367" w:rsidRDefault="00C42367" w:rsidP="004D361A">
      <w:r>
        <w:lastRenderedPageBreak/>
        <w:t>También le damos al cliente la posibilidad de descargar un reporte con los datos mostrados en pantalla, para eso está el botón verde”descargar reporte”.</w:t>
      </w:r>
    </w:p>
    <w:p w:rsidR="00C42367" w:rsidRDefault="00C42367" w:rsidP="004D361A">
      <w:r w:rsidRPr="00C42367">
        <w:rPr>
          <w:noProof/>
          <w:lang w:val="es-PE" w:eastAsia="es-PE"/>
        </w:rPr>
        <w:drawing>
          <wp:inline distT="0" distB="0" distL="0" distR="0">
            <wp:extent cx="5846733" cy="2384756"/>
            <wp:effectExtent l="19050" t="0" r="1617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520" t="8353" r="5097" b="26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58" cy="238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42367" w:rsidSect="00BA2B6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A5C9F" w:rsidRDefault="004A5C9F" w:rsidP="00AF1B1B">
      <w:pPr>
        <w:spacing w:after="0" w:line="240" w:lineRule="auto"/>
      </w:pPr>
      <w:r>
        <w:separator/>
      </w:r>
    </w:p>
  </w:endnote>
  <w:endnote w:type="continuationSeparator" w:id="1">
    <w:p w:rsidR="004A5C9F" w:rsidRDefault="004A5C9F" w:rsidP="00AF1B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A5C9F" w:rsidRDefault="004A5C9F" w:rsidP="00AF1B1B">
      <w:pPr>
        <w:spacing w:after="0" w:line="240" w:lineRule="auto"/>
      </w:pPr>
      <w:r>
        <w:separator/>
      </w:r>
    </w:p>
  </w:footnote>
  <w:footnote w:type="continuationSeparator" w:id="1">
    <w:p w:rsidR="004A5C9F" w:rsidRDefault="004A5C9F" w:rsidP="00AF1B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D41C4"/>
    <w:rsid w:val="00015200"/>
    <w:rsid w:val="00056B3E"/>
    <w:rsid w:val="00087104"/>
    <w:rsid w:val="00091925"/>
    <w:rsid w:val="00123D06"/>
    <w:rsid w:val="00173962"/>
    <w:rsid w:val="00235100"/>
    <w:rsid w:val="002905B9"/>
    <w:rsid w:val="00302BA7"/>
    <w:rsid w:val="003671FE"/>
    <w:rsid w:val="0039197D"/>
    <w:rsid w:val="003D37A1"/>
    <w:rsid w:val="003D3AE1"/>
    <w:rsid w:val="0041732C"/>
    <w:rsid w:val="00432146"/>
    <w:rsid w:val="00450406"/>
    <w:rsid w:val="0047418C"/>
    <w:rsid w:val="004833FB"/>
    <w:rsid w:val="004A5C9F"/>
    <w:rsid w:val="004D162D"/>
    <w:rsid w:val="004D361A"/>
    <w:rsid w:val="005066F6"/>
    <w:rsid w:val="00516F4A"/>
    <w:rsid w:val="005200F7"/>
    <w:rsid w:val="005C6DB8"/>
    <w:rsid w:val="005D7126"/>
    <w:rsid w:val="005E2E36"/>
    <w:rsid w:val="00690AB1"/>
    <w:rsid w:val="006C3B10"/>
    <w:rsid w:val="006C7063"/>
    <w:rsid w:val="006D1143"/>
    <w:rsid w:val="006D41C4"/>
    <w:rsid w:val="00700963"/>
    <w:rsid w:val="007601CB"/>
    <w:rsid w:val="00777FF6"/>
    <w:rsid w:val="007F7EA9"/>
    <w:rsid w:val="00863A83"/>
    <w:rsid w:val="00886863"/>
    <w:rsid w:val="00887BC7"/>
    <w:rsid w:val="008F3806"/>
    <w:rsid w:val="009D2AFA"/>
    <w:rsid w:val="00A636F4"/>
    <w:rsid w:val="00A74A1C"/>
    <w:rsid w:val="00A91FE8"/>
    <w:rsid w:val="00AB0345"/>
    <w:rsid w:val="00AB79DA"/>
    <w:rsid w:val="00AD023F"/>
    <w:rsid w:val="00AE3F99"/>
    <w:rsid w:val="00AF1B1B"/>
    <w:rsid w:val="00B41475"/>
    <w:rsid w:val="00B647FB"/>
    <w:rsid w:val="00B87199"/>
    <w:rsid w:val="00BA2B6E"/>
    <w:rsid w:val="00C0236C"/>
    <w:rsid w:val="00C345CA"/>
    <w:rsid w:val="00C42367"/>
    <w:rsid w:val="00C5290F"/>
    <w:rsid w:val="00C80220"/>
    <w:rsid w:val="00CC4DD9"/>
    <w:rsid w:val="00D33056"/>
    <w:rsid w:val="00DA7E76"/>
    <w:rsid w:val="00DF272F"/>
    <w:rsid w:val="00E86C06"/>
    <w:rsid w:val="00E92E24"/>
    <w:rsid w:val="00E97949"/>
    <w:rsid w:val="00EA4F02"/>
    <w:rsid w:val="00EC1F41"/>
    <w:rsid w:val="00F35543"/>
    <w:rsid w:val="00F95F9C"/>
    <w:rsid w:val="00FD00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2B6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B79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79D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AF1B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AF1B1B"/>
  </w:style>
  <w:style w:type="paragraph" w:styleId="Piedepgina">
    <w:name w:val="footer"/>
    <w:basedOn w:val="Normal"/>
    <w:link w:val="PiedepginaCar"/>
    <w:uiPriority w:val="99"/>
    <w:semiHidden/>
    <w:unhideWhenUsed/>
    <w:rsid w:val="00AF1B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AF1B1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846966-B71D-4122-95CD-862B525043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23</Pages>
  <Words>1198</Words>
  <Characters>6593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Omar</dc:creator>
  <cp:lastModifiedBy>Dell</cp:lastModifiedBy>
  <cp:revision>2</cp:revision>
  <dcterms:created xsi:type="dcterms:W3CDTF">2012-12-21T23:06:00Z</dcterms:created>
  <dcterms:modified xsi:type="dcterms:W3CDTF">2012-12-21T23:06:00Z</dcterms:modified>
</cp:coreProperties>
</file>